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0044" w14:textId="77777777" w:rsidR="00436143" w:rsidRDefault="00C2553E">
      <w:bookmarkStart w:id="0" w:name="_GoBack"/>
      <w:bookmarkEnd w:id="0"/>
      <w:r>
        <w:t xml:space="preserve">COIA – Day 2 </w:t>
      </w:r>
      <w:r w:rsidR="00C2109A">
        <w:t>-</w:t>
      </w:r>
      <w:r>
        <w:t xml:space="preserve"> 2/19/2017</w:t>
      </w:r>
    </w:p>
    <w:p w14:paraId="1969EFF2" w14:textId="77777777" w:rsidR="00C2109A" w:rsidRDefault="00C2109A">
      <w:r>
        <w:t>Notes – B. Ownley</w:t>
      </w:r>
    </w:p>
    <w:p w14:paraId="1026D615" w14:textId="77777777" w:rsidR="00C2553E" w:rsidRDefault="00C2553E">
      <w:r>
        <w:t>Tasks – form working groups</w:t>
      </w:r>
    </w:p>
    <w:p w14:paraId="3CEF9BD3" w14:textId="77777777" w:rsidR="00C2553E" w:rsidRDefault="00C2553E" w:rsidP="00C2553E">
      <w:pPr>
        <w:pStyle w:val="ListParagraph"/>
        <w:numPr>
          <w:ilvl w:val="0"/>
          <w:numId w:val="1"/>
        </w:numPr>
      </w:pPr>
      <w:r>
        <w:t xml:space="preserve">Set-up Nominations and Elections working group. This group needs to finish their task in 3 months. Volunteers: Larry Gramling, Dave Keys - </w:t>
      </w:r>
      <w:r w:rsidRPr="00C2553E">
        <w:rPr>
          <w:b/>
        </w:rPr>
        <w:t>Administration and Communication</w:t>
      </w:r>
    </w:p>
    <w:p w14:paraId="4F39D055" w14:textId="77777777" w:rsidR="00C2553E" w:rsidRDefault="00C2553E" w:rsidP="00C2553E">
      <w:pPr>
        <w:pStyle w:val="ListParagraph"/>
        <w:numPr>
          <w:ilvl w:val="1"/>
          <w:numId w:val="1"/>
        </w:numPr>
      </w:pPr>
      <w:r>
        <w:t>Amendments to new bylaws</w:t>
      </w:r>
    </w:p>
    <w:p w14:paraId="77FA2F2F" w14:textId="77777777" w:rsidR="00C2553E" w:rsidRDefault="00C2553E" w:rsidP="00C2553E">
      <w:pPr>
        <w:pStyle w:val="ListParagraph"/>
        <w:numPr>
          <w:ilvl w:val="1"/>
          <w:numId w:val="1"/>
        </w:numPr>
      </w:pPr>
      <w:r>
        <w:t>Revision to mission and goals</w:t>
      </w:r>
    </w:p>
    <w:p w14:paraId="53F103E7" w14:textId="77777777" w:rsidR="00C2553E" w:rsidRDefault="00C2553E" w:rsidP="00C2553E">
      <w:pPr>
        <w:pStyle w:val="ListParagraph"/>
        <w:numPr>
          <w:ilvl w:val="1"/>
          <w:numId w:val="1"/>
        </w:numPr>
      </w:pPr>
      <w:r>
        <w:t>Tagline [suggestion</w:t>
      </w:r>
      <w:r w:rsidR="00E93759">
        <w:t>s</w:t>
      </w:r>
      <w:r>
        <w:t xml:space="preserve"> – “Thinking nationally, acting locally”</w:t>
      </w:r>
      <w:r w:rsidR="00E93759">
        <w:t>; “Faculty members rebalancing the student athlete experience”</w:t>
      </w:r>
    </w:p>
    <w:p w14:paraId="602F8910" w14:textId="77777777" w:rsidR="00C2553E" w:rsidRDefault="00C2553E" w:rsidP="00C2553E">
      <w:pPr>
        <w:pStyle w:val="ListParagraph"/>
        <w:numPr>
          <w:ilvl w:val="0"/>
          <w:numId w:val="1"/>
        </w:numPr>
      </w:pPr>
      <w:r>
        <w:t xml:space="preserve">Issues group – Best practices </w:t>
      </w:r>
      <w:r w:rsidRPr="00E93759">
        <w:rPr>
          <w:b/>
        </w:rPr>
        <w:t>Academic Integrity</w:t>
      </w:r>
      <w:r>
        <w:t xml:space="preserve"> </w:t>
      </w:r>
      <w:r w:rsidR="00E93759">
        <w:t xml:space="preserve">and </w:t>
      </w:r>
      <w:r w:rsidR="00E93759" w:rsidRPr="00E93759">
        <w:rPr>
          <w:b/>
        </w:rPr>
        <w:t>Student Welfare</w:t>
      </w:r>
    </w:p>
    <w:p w14:paraId="1AAA03FB" w14:textId="77777777" w:rsidR="00C2553E" w:rsidRDefault="00C2553E" w:rsidP="00C2553E">
      <w:pPr>
        <w:pStyle w:val="ListParagraph"/>
        <w:numPr>
          <w:ilvl w:val="1"/>
          <w:numId w:val="1"/>
        </w:numPr>
      </w:pPr>
      <w:r>
        <w:t>FAR characteristics</w:t>
      </w:r>
    </w:p>
    <w:p w14:paraId="07676D82" w14:textId="77777777" w:rsidR="00C2553E" w:rsidRDefault="00C2553E" w:rsidP="00C2553E">
      <w:pPr>
        <w:pStyle w:val="ListParagraph"/>
        <w:numPr>
          <w:ilvl w:val="1"/>
          <w:numId w:val="1"/>
        </w:numPr>
      </w:pPr>
      <w:r>
        <w:t>Course administration</w:t>
      </w:r>
    </w:p>
    <w:p w14:paraId="25E0C5FB" w14:textId="77777777" w:rsidR="00C2553E" w:rsidRDefault="00C2553E" w:rsidP="00C2553E">
      <w:pPr>
        <w:pStyle w:val="ListParagraph"/>
        <w:numPr>
          <w:ilvl w:val="1"/>
          <w:numId w:val="1"/>
        </w:numPr>
      </w:pPr>
      <w:r>
        <w:t>Numbering oversight from Faculty Senate</w:t>
      </w:r>
    </w:p>
    <w:p w14:paraId="3B17F90A" w14:textId="77777777" w:rsidR="00C2553E" w:rsidRDefault="00C2553E" w:rsidP="00C2553E">
      <w:r>
        <w:t xml:space="preserve">Mike </w:t>
      </w:r>
      <w:r w:rsidR="0033479C">
        <w:t xml:space="preserve">Bowen </w:t>
      </w:r>
      <w:r>
        <w:t xml:space="preserve">stated that </w:t>
      </w:r>
      <w:r w:rsidR="0033479C">
        <w:t xml:space="preserve">because </w:t>
      </w:r>
      <w:r>
        <w:t>the bylaws were passed yesterday, we should organize around the three committees that were formed</w:t>
      </w:r>
      <w:r w:rsidR="0033479C">
        <w:t xml:space="preserve"> (in bold above)</w:t>
      </w:r>
      <w:r>
        <w:t>.</w:t>
      </w:r>
    </w:p>
    <w:p w14:paraId="21B9B9B8" w14:textId="77777777" w:rsidR="00C2553E" w:rsidRDefault="00002CD5" w:rsidP="00E93759">
      <w:r>
        <w:t xml:space="preserve">Discussion followed on </w:t>
      </w:r>
      <w:r w:rsidR="0033479C">
        <w:t>rewording the mission statement, identifying who we are, and core values and beliefs</w:t>
      </w:r>
      <w:r w:rsidR="00C2553E">
        <w:tab/>
      </w:r>
    </w:p>
    <w:p w14:paraId="6D168D73" w14:textId="77777777" w:rsidR="00E93759" w:rsidRDefault="00E93759" w:rsidP="00E93759">
      <w:r w:rsidRPr="00C32930">
        <w:rPr>
          <w:b/>
          <w:u w:val="single"/>
        </w:rPr>
        <w:t>Mission statement</w:t>
      </w:r>
      <w:r>
        <w:t>:</w:t>
      </w:r>
    </w:p>
    <w:p w14:paraId="153D6B2B" w14:textId="77777777" w:rsidR="00E93759" w:rsidRDefault="00002CD5" w:rsidP="00E93759">
      <w:r>
        <w:t>To p</w:t>
      </w:r>
      <w:r w:rsidR="008A3ECF">
        <w:t>romot</w:t>
      </w:r>
      <w:r>
        <w:t>e</w:t>
      </w:r>
      <w:r w:rsidR="008A3ECF">
        <w:t xml:space="preserve"> </w:t>
      </w:r>
      <w:r w:rsidR="00E93759">
        <w:t xml:space="preserve">academic </w:t>
      </w:r>
      <w:r w:rsidR="008A3ECF">
        <w:t>excellence</w:t>
      </w:r>
      <w:r w:rsidR="00C32930">
        <w:t>, integrity,</w:t>
      </w:r>
      <w:r>
        <w:t xml:space="preserve"> and </w:t>
      </w:r>
      <w:r w:rsidR="00E93759">
        <w:t xml:space="preserve">student </w:t>
      </w:r>
      <w:r w:rsidR="008A3ECF">
        <w:t>well</w:t>
      </w:r>
      <w:r>
        <w:t>-</w:t>
      </w:r>
      <w:r w:rsidR="008A3ECF">
        <w:t xml:space="preserve">being in </w:t>
      </w:r>
      <w:r w:rsidR="00E93759">
        <w:t xml:space="preserve">intercollegiate </w:t>
      </w:r>
      <w:r w:rsidR="008A3ECF">
        <w:t>athletics</w:t>
      </w:r>
    </w:p>
    <w:p w14:paraId="704503CB" w14:textId="77777777" w:rsidR="008A3ECF" w:rsidRDefault="00002CD5" w:rsidP="00E93759">
      <w:r w:rsidRPr="00C32930">
        <w:rPr>
          <w:b/>
          <w:u w:val="single"/>
        </w:rPr>
        <w:t>Who we are</w:t>
      </w:r>
      <w:r>
        <w:t>:</w:t>
      </w:r>
    </w:p>
    <w:p w14:paraId="22AF8546" w14:textId="77777777" w:rsidR="008A3ECF" w:rsidRDefault="00002CD5" w:rsidP="00E93759">
      <w:r>
        <w:t>Faculty m</w:t>
      </w:r>
      <w:r w:rsidR="008A3ECF">
        <w:t>obilizing faculty to enhance the student athlete experience</w:t>
      </w:r>
    </w:p>
    <w:p w14:paraId="42989217" w14:textId="77777777" w:rsidR="00002CD5" w:rsidRDefault="00C32930" w:rsidP="00E93759">
      <w:r w:rsidRPr="00C32930">
        <w:rPr>
          <w:b/>
          <w:u w:val="single"/>
        </w:rPr>
        <w:t>Core values and beliefs</w:t>
      </w:r>
      <w:r>
        <w:t>:</w:t>
      </w:r>
    </w:p>
    <w:p w14:paraId="72295704" w14:textId="77777777" w:rsidR="00FB398B" w:rsidRDefault="00FB398B" w:rsidP="00FB398B">
      <w:pPr>
        <w:pStyle w:val="ListParagraph"/>
        <w:numPr>
          <w:ilvl w:val="0"/>
          <w:numId w:val="2"/>
        </w:numPr>
      </w:pPr>
      <w:r>
        <w:t>Student Athletes are Students First</w:t>
      </w:r>
    </w:p>
    <w:p w14:paraId="36FC2C6A" w14:textId="77777777" w:rsidR="00FB398B" w:rsidRDefault="00FB398B" w:rsidP="00FB398B">
      <w:pPr>
        <w:pStyle w:val="ListParagraph"/>
        <w:numPr>
          <w:ilvl w:val="0"/>
          <w:numId w:val="2"/>
        </w:numPr>
      </w:pPr>
      <w:r>
        <w:t>Academic Integrity</w:t>
      </w:r>
    </w:p>
    <w:p w14:paraId="0340B102" w14:textId="77777777" w:rsidR="00FB398B" w:rsidRDefault="00FB398B" w:rsidP="00FB398B">
      <w:pPr>
        <w:pStyle w:val="ListParagraph"/>
        <w:numPr>
          <w:ilvl w:val="0"/>
          <w:numId w:val="2"/>
        </w:numPr>
      </w:pPr>
      <w:r>
        <w:t>Scholarship and Critical Inquiry</w:t>
      </w:r>
    </w:p>
    <w:p w14:paraId="63D34CAD" w14:textId="77777777" w:rsidR="00FB398B" w:rsidRDefault="00FB398B" w:rsidP="00FB398B">
      <w:pPr>
        <w:pStyle w:val="ListParagraph"/>
        <w:numPr>
          <w:ilvl w:val="0"/>
          <w:numId w:val="2"/>
        </w:numPr>
      </w:pPr>
      <w:r>
        <w:t>Diversity and Inclusiveness</w:t>
      </w:r>
    </w:p>
    <w:p w14:paraId="3C317678" w14:textId="77777777" w:rsidR="00FB398B" w:rsidRDefault="00FB398B" w:rsidP="00FB398B">
      <w:pPr>
        <w:pStyle w:val="ListParagraph"/>
        <w:numPr>
          <w:ilvl w:val="0"/>
          <w:numId w:val="2"/>
        </w:numPr>
      </w:pPr>
      <w:r>
        <w:t xml:space="preserve">Financial </w:t>
      </w:r>
      <w:r w:rsidR="004A3984">
        <w:t>[</w:t>
      </w:r>
      <w:r>
        <w:t xml:space="preserve">sustainability </w:t>
      </w:r>
      <w:r w:rsidR="004A3984">
        <w:t xml:space="preserve">or responsibility] </w:t>
      </w:r>
      <w:r>
        <w:t>of intercollegiate athletics</w:t>
      </w:r>
    </w:p>
    <w:p w14:paraId="509AC078" w14:textId="77777777" w:rsidR="00C32930" w:rsidRDefault="00C32930" w:rsidP="00F30777">
      <w:pPr>
        <w:pStyle w:val="ListParagraph"/>
        <w:numPr>
          <w:ilvl w:val="0"/>
          <w:numId w:val="2"/>
        </w:numPr>
      </w:pPr>
      <w:r>
        <w:t xml:space="preserve">Transparency </w:t>
      </w:r>
      <w:r w:rsidR="00F30777">
        <w:t>and O</w:t>
      </w:r>
      <w:r>
        <w:t xml:space="preserve">pen </w:t>
      </w:r>
      <w:r w:rsidR="00F30777">
        <w:t>D</w:t>
      </w:r>
      <w:r>
        <w:t>ialogue</w:t>
      </w:r>
    </w:p>
    <w:p w14:paraId="5BD6A47E" w14:textId="77777777" w:rsidR="004A3984" w:rsidRDefault="004A3984" w:rsidP="00F30777">
      <w:pPr>
        <w:pStyle w:val="ListParagraph"/>
        <w:numPr>
          <w:ilvl w:val="0"/>
          <w:numId w:val="2"/>
        </w:numPr>
      </w:pPr>
      <w:r>
        <w:t>Protection of Student Health and Safety</w:t>
      </w:r>
    </w:p>
    <w:p w14:paraId="54715B00" w14:textId="77777777" w:rsidR="007E5BED" w:rsidRDefault="0033479C" w:rsidP="004A3984">
      <w:r>
        <w:t>Large g</w:t>
      </w:r>
      <w:r w:rsidR="004A3984">
        <w:t xml:space="preserve">roup broke into working groups </w:t>
      </w:r>
    </w:p>
    <w:p w14:paraId="1BBCF80D" w14:textId="77777777" w:rsidR="007E5BED" w:rsidRDefault="007E5BED" w:rsidP="007E5BED">
      <w:pPr>
        <w:pStyle w:val="ListParagraph"/>
        <w:numPr>
          <w:ilvl w:val="0"/>
          <w:numId w:val="3"/>
        </w:numPr>
      </w:pPr>
      <w:r>
        <w:t>Amendments to by-laws</w:t>
      </w:r>
    </w:p>
    <w:p w14:paraId="3B84D786" w14:textId="77777777" w:rsidR="007E5BED" w:rsidRDefault="007E5BED" w:rsidP="007E5BED">
      <w:pPr>
        <w:pStyle w:val="ListParagraph"/>
        <w:numPr>
          <w:ilvl w:val="0"/>
          <w:numId w:val="3"/>
        </w:numPr>
      </w:pPr>
      <w:r>
        <w:t>Goals</w:t>
      </w:r>
    </w:p>
    <w:p w14:paraId="724D107C" w14:textId="77777777" w:rsidR="004A3984" w:rsidRDefault="007E5BED" w:rsidP="007E5BED">
      <w:pPr>
        <w:pStyle w:val="ListParagraph"/>
        <w:numPr>
          <w:ilvl w:val="0"/>
          <w:numId w:val="3"/>
        </w:numPr>
      </w:pPr>
      <w:r>
        <w:t>Issues</w:t>
      </w:r>
      <w:r w:rsidR="004A3984">
        <w:t xml:space="preserve"> </w:t>
      </w:r>
      <w:r w:rsidR="0056333C">
        <w:t>– when issue list is developed, we should share with FARA and our individual FARs so that we don’t overlap activities but can build a cooperative relationship</w:t>
      </w:r>
      <w:r w:rsidR="0033479C">
        <w:t>?</w:t>
      </w:r>
    </w:p>
    <w:p w14:paraId="117E58F7" w14:textId="77777777" w:rsidR="007E5BED" w:rsidRDefault="007E5BED" w:rsidP="007E5BED">
      <w:pPr>
        <w:pStyle w:val="ListParagraph"/>
        <w:numPr>
          <w:ilvl w:val="1"/>
          <w:numId w:val="3"/>
        </w:numPr>
      </w:pPr>
      <w:r>
        <w:t xml:space="preserve">FAR characteristics – see </w:t>
      </w:r>
      <w:r w:rsidR="00D22D5C">
        <w:t xml:space="preserve">COIA </w:t>
      </w:r>
      <w:r>
        <w:t>survey from 2 years ago</w:t>
      </w:r>
      <w:r w:rsidR="0033479C">
        <w:t xml:space="preserve"> about FARs – Jane Albrecht will provide survey</w:t>
      </w:r>
    </w:p>
    <w:p w14:paraId="3727AF35" w14:textId="77777777" w:rsidR="007E5BED" w:rsidRDefault="007E5BED" w:rsidP="007E5BED">
      <w:pPr>
        <w:pStyle w:val="ListParagraph"/>
        <w:numPr>
          <w:ilvl w:val="2"/>
          <w:numId w:val="3"/>
        </w:numPr>
      </w:pPr>
      <w:r>
        <w:t>How are they selected</w:t>
      </w:r>
      <w:r w:rsidR="008B1D2B">
        <w:t>?</w:t>
      </w:r>
    </w:p>
    <w:p w14:paraId="087955EE" w14:textId="77777777" w:rsidR="007E5BED" w:rsidRDefault="007E5BED" w:rsidP="007E5BED">
      <w:pPr>
        <w:pStyle w:val="ListParagraph"/>
        <w:numPr>
          <w:ilvl w:val="2"/>
          <w:numId w:val="3"/>
        </w:numPr>
      </w:pPr>
      <w:r>
        <w:t>What is their length of their service</w:t>
      </w:r>
      <w:r w:rsidR="008B1D2B">
        <w:t xml:space="preserve">? </w:t>
      </w:r>
    </w:p>
    <w:p w14:paraId="31E23E7D" w14:textId="77777777" w:rsidR="007E5BED" w:rsidRDefault="007E5BED" w:rsidP="007E5BED">
      <w:pPr>
        <w:pStyle w:val="ListParagraph"/>
        <w:numPr>
          <w:ilvl w:val="2"/>
          <w:numId w:val="3"/>
        </w:numPr>
      </w:pPr>
      <w:r>
        <w:t>Do they receive compensation or clerical support?</w:t>
      </w:r>
    </w:p>
    <w:p w14:paraId="4F840FA2" w14:textId="77777777" w:rsidR="007E5BED" w:rsidRDefault="007E5BED" w:rsidP="007E5BED">
      <w:pPr>
        <w:pStyle w:val="ListParagraph"/>
        <w:numPr>
          <w:ilvl w:val="2"/>
          <w:numId w:val="3"/>
        </w:numPr>
      </w:pPr>
      <w:r>
        <w:lastRenderedPageBreak/>
        <w:t>Diversity of FARs</w:t>
      </w:r>
      <w:r w:rsidR="008B1D2B">
        <w:t>?</w:t>
      </w:r>
    </w:p>
    <w:p w14:paraId="1858ABF8" w14:textId="77777777" w:rsidR="00AA1795" w:rsidRDefault="00D22D5C" w:rsidP="00AA1795">
      <w:pPr>
        <w:pStyle w:val="ListParagraph"/>
        <w:numPr>
          <w:ilvl w:val="1"/>
          <w:numId w:val="3"/>
        </w:numPr>
      </w:pPr>
      <w:r>
        <w:t>Exit interviews about student experiences</w:t>
      </w:r>
    </w:p>
    <w:p w14:paraId="1CCA1513" w14:textId="77777777" w:rsidR="0033479C" w:rsidRDefault="00AA1795" w:rsidP="0033479C">
      <w:pPr>
        <w:pStyle w:val="ListParagraph"/>
        <w:numPr>
          <w:ilvl w:val="2"/>
          <w:numId w:val="3"/>
        </w:numPr>
      </w:pPr>
      <w:r>
        <w:t>Develop questi</w:t>
      </w:r>
      <w:r w:rsidR="0033479C">
        <w:t>ons to submit to athletic units – sample questions and actions:</w:t>
      </w:r>
    </w:p>
    <w:p w14:paraId="0F97346D" w14:textId="77777777" w:rsidR="008B1D2B" w:rsidRDefault="0033479C" w:rsidP="00AA1795">
      <w:pPr>
        <w:pStyle w:val="ListParagraph"/>
        <w:numPr>
          <w:ilvl w:val="3"/>
          <w:numId w:val="3"/>
        </w:numPr>
      </w:pPr>
      <w:r>
        <w:t xml:space="preserve">Are exit interviews </w:t>
      </w:r>
      <w:r w:rsidR="008B1D2B">
        <w:t>conducted</w:t>
      </w:r>
      <w:r>
        <w:t>,</w:t>
      </w:r>
      <w:r w:rsidR="008B1D2B">
        <w:t xml:space="preserve"> and is there a written record?</w:t>
      </w:r>
    </w:p>
    <w:p w14:paraId="36C2E7C1" w14:textId="77777777" w:rsidR="008B1D2B" w:rsidRDefault="008B1D2B" w:rsidP="00AA1795">
      <w:pPr>
        <w:pStyle w:val="ListParagraph"/>
        <w:numPr>
          <w:ilvl w:val="3"/>
          <w:numId w:val="3"/>
        </w:numPr>
      </w:pPr>
      <w:r>
        <w:t>Does the FAR conduct the interview? If not who?</w:t>
      </w:r>
    </w:p>
    <w:p w14:paraId="6E41ACC1" w14:textId="77777777" w:rsidR="008B1D2B" w:rsidRDefault="008B1D2B" w:rsidP="00AA1795">
      <w:pPr>
        <w:pStyle w:val="ListParagraph"/>
        <w:numPr>
          <w:ilvl w:val="3"/>
          <w:numId w:val="3"/>
        </w:numPr>
      </w:pPr>
      <w:r>
        <w:t>What are the questions asked?</w:t>
      </w:r>
    </w:p>
    <w:p w14:paraId="688D598D" w14:textId="77777777" w:rsidR="008B1D2B" w:rsidRDefault="008B1D2B" w:rsidP="00AA1795">
      <w:pPr>
        <w:pStyle w:val="ListParagraph"/>
        <w:numPr>
          <w:ilvl w:val="3"/>
          <w:numId w:val="3"/>
        </w:numPr>
      </w:pPr>
      <w:r>
        <w:t>What is the exit interview process?</w:t>
      </w:r>
    </w:p>
    <w:p w14:paraId="11B176BA" w14:textId="77777777" w:rsidR="008B1D2B" w:rsidRDefault="008B1D2B" w:rsidP="00AA1795">
      <w:pPr>
        <w:pStyle w:val="ListParagraph"/>
        <w:numPr>
          <w:ilvl w:val="3"/>
          <w:numId w:val="3"/>
        </w:numPr>
      </w:pPr>
      <w:r>
        <w:t>Which questions are best, given the climate and characteristics of individual universities?</w:t>
      </w:r>
    </w:p>
    <w:p w14:paraId="602484C0" w14:textId="77777777" w:rsidR="008B1D2B" w:rsidRDefault="008B1D2B" w:rsidP="00AA1795">
      <w:pPr>
        <w:pStyle w:val="ListParagraph"/>
        <w:numPr>
          <w:ilvl w:val="3"/>
          <w:numId w:val="3"/>
        </w:numPr>
      </w:pPr>
      <w:r>
        <w:t>How is the information used once collected?</w:t>
      </w:r>
    </w:p>
    <w:p w14:paraId="7405A904" w14:textId="77777777" w:rsidR="00AA1795" w:rsidRDefault="008B1D2B" w:rsidP="00AA1795">
      <w:pPr>
        <w:pStyle w:val="ListParagraph"/>
        <w:numPr>
          <w:ilvl w:val="3"/>
          <w:numId w:val="3"/>
        </w:numPr>
      </w:pPr>
      <w:r>
        <w:t xml:space="preserve">Examine </w:t>
      </w:r>
      <w:r w:rsidR="0033479C">
        <w:t>the recommendations given by NCAA, FARA, and individual FARs for the exit interview process</w:t>
      </w:r>
    </w:p>
    <w:p w14:paraId="1831F48B" w14:textId="77777777" w:rsidR="008B1D2B" w:rsidRDefault="008B1D2B" w:rsidP="00AA1795">
      <w:pPr>
        <w:pStyle w:val="ListParagraph"/>
        <w:numPr>
          <w:ilvl w:val="3"/>
          <w:numId w:val="3"/>
        </w:numPr>
      </w:pPr>
      <w:r>
        <w:t>Are exit interviews given to students who do not complete their athletic scholarships?</w:t>
      </w:r>
    </w:p>
    <w:p w14:paraId="4F7F3629" w14:textId="77777777" w:rsidR="00D22D5C" w:rsidRDefault="00D22D5C" w:rsidP="007E5BED">
      <w:pPr>
        <w:pStyle w:val="ListParagraph"/>
        <w:numPr>
          <w:ilvl w:val="1"/>
          <w:numId w:val="3"/>
        </w:numPr>
      </w:pPr>
      <w:r>
        <w:t>Recommend academic red flags to help faculty/ staff identify potential problems</w:t>
      </w:r>
    </w:p>
    <w:p w14:paraId="5E4DAF8A" w14:textId="77777777" w:rsidR="00D22D5C" w:rsidRDefault="00D22D5C" w:rsidP="00D22D5C">
      <w:pPr>
        <w:pStyle w:val="ListParagraph"/>
        <w:numPr>
          <w:ilvl w:val="2"/>
          <w:numId w:val="3"/>
        </w:numPr>
      </w:pPr>
      <w:r>
        <w:t>Course clustering</w:t>
      </w:r>
    </w:p>
    <w:p w14:paraId="65542982" w14:textId="77777777" w:rsidR="00D22D5C" w:rsidRDefault="00D22D5C" w:rsidP="00D22D5C">
      <w:pPr>
        <w:pStyle w:val="ListParagraph"/>
        <w:numPr>
          <w:ilvl w:val="2"/>
          <w:numId w:val="3"/>
        </w:numPr>
      </w:pPr>
      <w:r>
        <w:t>Major clustering</w:t>
      </w:r>
    </w:p>
    <w:p w14:paraId="68C93B0A" w14:textId="77777777" w:rsidR="00BB685F" w:rsidRDefault="00BB685F" w:rsidP="00BB685F">
      <w:pPr>
        <w:pStyle w:val="ListParagraph"/>
        <w:numPr>
          <w:ilvl w:val="1"/>
          <w:numId w:val="3"/>
        </w:numPr>
      </w:pPr>
      <w:r>
        <w:t xml:space="preserve">How do universities handle the issue of students having to take exams while </w:t>
      </w:r>
      <w:r w:rsidR="0033479C">
        <w:t xml:space="preserve">they are traveling </w:t>
      </w:r>
      <w:r>
        <w:t xml:space="preserve">for athletic trips, </w:t>
      </w:r>
      <w:r w:rsidR="00E9740F">
        <w:t>especially if the time and place of these exams while traveling is much less than ideal for test taking?</w:t>
      </w:r>
    </w:p>
    <w:p w14:paraId="0AEACE2C" w14:textId="77777777" w:rsidR="007E5BED" w:rsidRDefault="007E5BED" w:rsidP="00D22D5C">
      <w:pPr>
        <w:pStyle w:val="ListParagraph"/>
        <w:numPr>
          <w:ilvl w:val="1"/>
          <w:numId w:val="3"/>
        </w:numPr>
      </w:pPr>
      <w:r>
        <w:t>Sexual violence/</w:t>
      </w:r>
      <w:r w:rsidR="00D22D5C">
        <w:t xml:space="preserve"> </w:t>
      </w:r>
      <w:r>
        <w:t>Title IX</w:t>
      </w:r>
      <w:r w:rsidR="00AA1795">
        <w:t xml:space="preserve"> – </w:t>
      </w:r>
      <w:r w:rsidR="00E9740F">
        <w:t xml:space="preserve">best </w:t>
      </w:r>
      <w:r w:rsidR="00AA1795">
        <w:t>practices to prevent sexual assault</w:t>
      </w:r>
    </w:p>
    <w:p w14:paraId="6CF411CC" w14:textId="77777777" w:rsidR="002D15E1" w:rsidRDefault="007E5BED" w:rsidP="007E5BED">
      <w:pPr>
        <w:pStyle w:val="ListParagraph"/>
        <w:numPr>
          <w:ilvl w:val="1"/>
          <w:numId w:val="3"/>
        </w:numPr>
      </w:pPr>
      <w:r>
        <w:t>Graduation rates</w:t>
      </w:r>
    </w:p>
    <w:p w14:paraId="6A5BB891" w14:textId="77777777" w:rsidR="007E5BED" w:rsidRDefault="002D15E1" w:rsidP="007E5BED">
      <w:pPr>
        <w:pStyle w:val="ListParagraph"/>
        <w:numPr>
          <w:ilvl w:val="1"/>
          <w:numId w:val="3"/>
        </w:numPr>
      </w:pPr>
      <w:r>
        <w:t>M</w:t>
      </w:r>
      <w:r w:rsidR="007E5BED">
        <w:t>issed cla</w:t>
      </w:r>
      <w:r w:rsidR="0033479C">
        <w:t>s</w:t>
      </w:r>
      <w:r w:rsidR="007E5BED">
        <w:t>s days</w:t>
      </w:r>
    </w:p>
    <w:p w14:paraId="5BC47D72" w14:textId="77777777" w:rsidR="007E5BED" w:rsidRDefault="002D15E1" w:rsidP="007E5BED">
      <w:pPr>
        <w:pStyle w:val="ListParagraph"/>
        <w:numPr>
          <w:ilvl w:val="1"/>
          <w:numId w:val="3"/>
        </w:numPr>
      </w:pPr>
      <w:r>
        <w:t>Lack of i</w:t>
      </w:r>
      <w:r w:rsidR="007E5BED">
        <w:t xml:space="preserve">ntegration </w:t>
      </w:r>
      <w:r w:rsidR="00E9740F">
        <w:t xml:space="preserve">of student athletes </w:t>
      </w:r>
      <w:r w:rsidR="007E5BED">
        <w:t>with campus community</w:t>
      </w:r>
      <w:r w:rsidR="00E9740F">
        <w:t>, i.e. the following are difficult to include in their programs</w:t>
      </w:r>
    </w:p>
    <w:p w14:paraId="1C0D7866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Mentorships</w:t>
      </w:r>
    </w:p>
    <w:p w14:paraId="4BD0AFCE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Internships</w:t>
      </w:r>
    </w:p>
    <w:p w14:paraId="1FF54801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Study abroad</w:t>
      </w:r>
    </w:p>
    <w:p w14:paraId="1FD823DC" w14:textId="77777777" w:rsidR="007E5BED" w:rsidRDefault="007E5BED" w:rsidP="007E5BED">
      <w:pPr>
        <w:pStyle w:val="ListParagraph"/>
        <w:numPr>
          <w:ilvl w:val="1"/>
          <w:numId w:val="3"/>
        </w:numPr>
      </w:pPr>
      <w:r>
        <w:t>Student athlete representation</w:t>
      </w:r>
    </w:p>
    <w:p w14:paraId="41E46C10" w14:textId="77777777" w:rsidR="002D15E1" w:rsidRDefault="002D15E1" w:rsidP="007E5BED">
      <w:pPr>
        <w:pStyle w:val="ListParagraph"/>
        <w:numPr>
          <w:ilvl w:val="1"/>
          <w:numId w:val="3"/>
        </w:numPr>
      </w:pPr>
      <w:r>
        <w:t>Time demands</w:t>
      </w:r>
    </w:p>
    <w:p w14:paraId="7312840A" w14:textId="77777777" w:rsidR="007E5BED" w:rsidRDefault="007E5BED" w:rsidP="002D15E1">
      <w:pPr>
        <w:pStyle w:val="ListParagraph"/>
        <w:numPr>
          <w:ilvl w:val="2"/>
          <w:numId w:val="3"/>
        </w:numPr>
      </w:pPr>
      <w:r>
        <w:t>20</w:t>
      </w:r>
      <w:r w:rsidR="00D22D5C">
        <w:t>-hour</w:t>
      </w:r>
      <w:r>
        <w:t xml:space="preserve"> practice rule</w:t>
      </w:r>
    </w:p>
    <w:p w14:paraId="286078DB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Travel</w:t>
      </w:r>
    </w:p>
    <w:p w14:paraId="180941E7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Practice</w:t>
      </w:r>
    </w:p>
    <w:p w14:paraId="3631F450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Game time</w:t>
      </w:r>
    </w:p>
    <w:p w14:paraId="35768026" w14:textId="77777777" w:rsidR="007E5BED" w:rsidRDefault="00BB685F" w:rsidP="007E5BED">
      <w:pPr>
        <w:pStyle w:val="ListParagraph"/>
        <w:numPr>
          <w:ilvl w:val="1"/>
          <w:numId w:val="3"/>
        </w:numPr>
      </w:pPr>
      <w:r>
        <w:t>Num</w:t>
      </w:r>
      <w:r w:rsidR="007E5BED">
        <w:t>bering oversight from Faculty Senate</w:t>
      </w:r>
    </w:p>
    <w:p w14:paraId="1E1EF88A" w14:textId="77777777" w:rsidR="007E5BED" w:rsidRDefault="007E5BED" w:rsidP="007E5BED">
      <w:pPr>
        <w:pStyle w:val="ListParagraph"/>
        <w:numPr>
          <w:ilvl w:val="1"/>
          <w:numId w:val="3"/>
        </w:numPr>
      </w:pPr>
      <w:r>
        <w:t>Admissions</w:t>
      </w:r>
    </w:p>
    <w:p w14:paraId="25318B98" w14:textId="77777777" w:rsidR="007E5BED" w:rsidRDefault="0056333C" w:rsidP="007E5BED">
      <w:pPr>
        <w:pStyle w:val="ListParagraph"/>
        <w:numPr>
          <w:ilvl w:val="1"/>
          <w:numId w:val="3"/>
        </w:numPr>
      </w:pPr>
      <w:r>
        <w:t>Concussions – currently we have a link to NCAA best practices</w:t>
      </w:r>
    </w:p>
    <w:p w14:paraId="78C5084D" w14:textId="77777777" w:rsidR="0056333C" w:rsidRDefault="0056333C" w:rsidP="007E5BED">
      <w:pPr>
        <w:pStyle w:val="ListParagraph"/>
        <w:numPr>
          <w:ilvl w:val="1"/>
          <w:numId w:val="3"/>
        </w:numPr>
      </w:pPr>
      <w:r>
        <w:t>Long and near term health insurance</w:t>
      </w:r>
    </w:p>
    <w:p w14:paraId="39DC7A1E" w14:textId="77777777" w:rsidR="0056333C" w:rsidRDefault="0056333C" w:rsidP="007E5BED">
      <w:pPr>
        <w:pStyle w:val="ListParagraph"/>
        <w:numPr>
          <w:ilvl w:val="1"/>
          <w:numId w:val="3"/>
        </w:numPr>
      </w:pPr>
      <w:r>
        <w:t>Student athletes suspended/ dismissed more quickly than non-athletes when an infraction is charged</w:t>
      </w:r>
    </w:p>
    <w:p w14:paraId="5A45AC62" w14:textId="77777777" w:rsidR="002D15E1" w:rsidRDefault="002D15E1" w:rsidP="007E5BED">
      <w:pPr>
        <w:pStyle w:val="ListParagraph"/>
        <w:numPr>
          <w:ilvl w:val="1"/>
          <w:numId w:val="3"/>
        </w:numPr>
      </w:pPr>
      <w:r>
        <w:t>Exploitation</w:t>
      </w:r>
    </w:p>
    <w:p w14:paraId="3DF3237D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Compensation</w:t>
      </w:r>
    </w:p>
    <w:p w14:paraId="33A53DDD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Multi-year scholarships</w:t>
      </w:r>
    </w:p>
    <w:p w14:paraId="65431DC0" w14:textId="77777777" w:rsidR="002D15E1" w:rsidRDefault="002D15E1" w:rsidP="007E5BED">
      <w:pPr>
        <w:pStyle w:val="ListParagraph"/>
        <w:numPr>
          <w:ilvl w:val="1"/>
          <w:numId w:val="3"/>
        </w:numPr>
      </w:pPr>
      <w:r>
        <w:t>Mental health</w:t>
      </w:r>
    </w:p>
    <w:p w14:paraId="5AD9401D" w14:textId="77777777" w:rsidR="002D15E1" w:rsidRDefault="002D15E1" w:rsidP="007E5BED">
      <w:pPr>
        <w:pStyle w:val="ListParagraph"/>
        <w:numPr>
          <w:ilvl w:val="1"/>
          <w:numId w:val="3"/>
        </w:numPr>
      </w:pPr>
      <w:r>
        <w:t xml:space="preserve">Scholarships (what happens </w:t>
      </w:r>
      <w:r w:rsidR="00E9740F">
        <w:t xml:space="preserve">to student athletes </w:t>
      </w:r>
      <w:r>
        <w:t>when they lose it)</w:t>
      </w:r>
    </w:p>
    <w:p w14:paraId="5B7D91EB" w14:textId="77777777" w:rsidR="002D15E1" w:rsidRDefault="002D15E1" w:rsidP="007E5BED">
      <w:pPr>
        <w:pStyle w:val="ListParagraph"/>
        <w:numPr>
          <w:ilvl w:val="1"/>
          <w:numId w:val="3"/>
        </w:numPr>
      </w:pPr>
      <w:r>
        <w:t>Issues of race, class, and gender</w:t>
      </w:r>
    </w:p>
    <w:p w14:paraId="7B53C819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lastRenderedPageBreak/>
        <w:t>Graduation rates</w:t>
      </w:r>
    </w:p>
    <w:p w14:paraId="58305E38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Olympic sports</w:t>
      </w:r>
    </w:p>
    <w:p w14:paraId="529B5CFD" w14:textId="77777777" w:rsidR="002D15E1" w:rsidRDefault="002D15E1" w:rsidP="002D15E1">
      <w:pPr>
        <w:pStyle w:val="ListParagraph"/>
        <w:numPr>
          <w:ilvl w:val="2"/>
          <w:numId w:val="3"/>
        </w:numPr>
      </w:pPr>
      <w:r>
        <w:t>Title IX</w:t>
      </w:r>
    </w:p>
    <w:p w14:paraId="2D4B3D2A" w14:textId="77777777" w:rsidR="00AA1795" w:rsidRDefault="00AA1795" w:rsidP="00AA1795">
      <w:pPr>
        <w:pStyle w:val="ListParagraph"/>
        <w:numPr>
          <w:ilvl w:val="0"/>
          <w:numId w:val="3"/>
        </w:numPr>
      </w:pPr>
      <w:r>
        <w:t>For items c-</w:t>
      </w:r>
      <w:r w:rsidR="00E9740F">
        <w:t>s</w:t>
      </w:r>
      <w:r>
        <w:t xml:space="preserve">, </w:t>
      </w:r>
      <w:r w:rsidR="00E9740F">
        <w:t xml:space="preserve">we will </w:t>
      </w:r>
      <w:r>
        <w:t xml:space="preserve">develop a survey to ask COIA members what they </w:t>
      </w:r>
      <w:r w:rsidR="00E9740F">
        <w:t xml:space="preserve">would </w:t>
      </w:r>
      <w:r>
        <w:t>like to see prioritized. If we can gather data from exit interviews, issues raised could also be included for this survey.</w:t>
      </w:r>
    </w:p>
    <w:p w14:paraId="3A763346" w14:textId="77777777" w:rsidR="00E9740F" w:rsidRDefault="00F063B2" w:rsidP="00E9740F">
      <w:pPr>
        <w:spacing w:after="0"/>
      </w:pPr>
      <w:r>
        <w:t>Actions</w:t>
      </w:r>
      <w:r w:rsidR="00E9740F">
        <w:t xml:space="preserve"> on exit interviews for student athletes</w:t>
      </w:r>
      <w:r>
        <w:t>:</w:t>
      </w:r>
    </w:p>
    <w:p w14:paraId="6399D50D" w14:textId="77777777" w:rsidR="00E9740F" w:rsidRDefault="00E9740F" w:rsidP="00E9740F">
      <w:pPr>
        <w:pStyle w:val="ListParagraph"/>
        <w:numPr>
          <w:ilvl w:val="0"/>
          <w:numId w:val="4"/>
        </w:numPr>
        <w:spacing w:after="0"/>
        <w:ind w:left="720"/>
      </w:pPr>
      <w:r>
        <w:t>Kathy Bailey (</w:t>
      </w:r>
      <w:hyperlink r:id="rId5" w:history="1">
        <w:r w:rsidRPr="00BC4CA4">
          <w:rPr>
            <w:rStyle w:val="Hyperlink"/>
          </w:rPr>
          <w:t>baileyk@bc.edu</w:t>
        </w:r>
      </w:hyperlink>
      <w:r>
        <w:t>) will set up Google Docs.</w:t>
      </w:r>
    </w:p>
    <w:p w14:paraId="1F8F3EA6" w14:textId="77777777" w:rsidR="00E9740F" w:rsidRDefault="00F063B2" w:rsidP="00E9740F">
      <w:pPr>
        <w:pStyle w:val="ListParagraph"/>
        <w:numPr>
          <w:ilvl w:val="0"/>
          <w:numId w:val="4"/>
        </w:numPr>
        <w:ind w:left="720"/>
      </w:pPr>
      <w:r>
        <w:t>Bonnie Ownley (</w:t>
      </w:r>
      <w:hyperlink r:id="rId6" w:history="1">
        <w:r w:rsidRPr="00BC4CA4">
          <w:rPr>
            <w:rStyle w:val="Hyperlink"/>
          </w:rPr>
          <w:t>bownley@utk.edu</w:t>
        </w:r>
      </w:hyperlink>
      <w:r>
        <w:t xml:space="preserve">) will add these notes to the Google Doc site so that </w:t>
      </w:r>
      <w:r w:rsidR="00E9740F">
        <w:t xml:space="preserve">we can </w:t>
      </w:r>
      <w:r>
        <w:t xml:space="preserve">all review and refine the questions. </w:t>
      </w:r>
    </w:p>
    <w:p w14:paraId="5563217F" w14:textId="77777777" w:rsidR="00E9740F" w:rsidRDefault="00F063B2" w:rsidP="00E9740F">
      <w:pPr>
        <w:pStyle w:val="ListParagraph"/>
        <w:numPr>
          <w:ilvl w:val="0"/>
          <w:numId w:val="4"/>
        </w:numPr>
        <w:ind w:left="720"/>
      </w:pPr>
      <w:r>
        <w:t>The NCAA (Kathy Bailey) and FARA (Bonnie Ownley) websites will be mined for their recommendations</w:t>
      </w:r>
      <w:r w:rsidR="00E9740F">
        <w:t xml:space="preserve"> on exit interviews</w:t>
      </w:r>
      <w:r>
        <w:t>.</w:t>
      </w:r>
    </w:p>
    <w:p w14:paraId="5708F202" w14:textId="77777777" w:rsidR="00AA1795" w:rsidRDefault="00E9740F" w:rsidP="00E9740F">
      <w:pPr>
        <w:pStyle w:val="ListParagraph"/>
        <w:numPr>
          <w:ilvl w:val="0"/>
          <w:numId w:val="4"/>
        </w:numPr>
        <w:ind w:left="720"/>
      </w:pPr>
      <w:r>
        <w:t xml:space="preserve">COIA members should talk with their FARs </w:t>
      </w:r>
      <w:r w:rsidR="00F063B2">
        <w:t>for any additional information</w:t>
      </w:r>
      <w:r>
        <w:t xml:space="preserve"> about this process</w:t>
      </w:r>
      <w:r w:rsidR="00F063B2">
        <w:t xml:space="preserve">. </w:t>
      </w:r>
    </w:p>
    <w:p w14:paraId="0D390DA6" w14:textId="77777777" w:rsidR="00F063B2" w:rsidRDefault="00861A77" w:rsidP="00AA1795">
      <w:r>
        <w:t xml:space="preserve">When COIA members talk to their institutions (Athletic Departments, FARs, etc.), they should communicate that </w:t>
      </w:r>
      <w:r w:rsidR="00F063B2">
        <w:t>questions were raised about exit interviews</w:t>
      </w:r>
      <w:r>
        <w:t xml:space="preserve"> of student athletes </w:t>
      </w:r>
      <w:r w:rsidR="00227EE3">
        <w:t xml:space="preserve">and </w:t>
      </w:r>
      <w:r>
        <w:t>explain</w:t>
      </w:r>
      <w:r w:rsidR="00227EE3">
        <w:t xml:space="preserve"> that we</w:t>
      </w:r>
      <w:r w:rsidR="00F063B2">
        <w:t xml:space="preserve"> would like to obtain baseline information to </w:t>
      </w:r>
      <w:r w:rsidR="00227EE3">
        <w:t>begin a best practices document regarding exit interviews.</w:t>
      </w:r>
    </w:p>
    <w:p w14:paraId="60CD4164" w14:textId="77777777" w:rsidR="00227EE3" w:rsidRDefault="00227EE3" w:rsidP="00AA1795"/>
    <w:p w14:paraId="3D5279FC" w14:textId="77777777" w:rsidR="00227EE3" w:rsidRPr="00227EE3" w:rsidRDefault="00227EE3" w:rsidP="00AA1795">
      <w:pPr>
        <w:rPr>
          <w:b/>
        </w:rPr>
      </w:pPr>
      <w:r w:rsidRPr="00227EE3">
        <w:rPr>
          <w:b/>
        </w:rPr>
        <w:t>Administration and Communications Committee</w:t>
      </w:r>
    </w:p>
    <w:p w14:paraId="201E9E87" w14:textId="77777777" w:rsidR="00E12E92" w:rsidRDefault="00227EE3" w:rsidP="00AA1795">
      <w:r>
        <w:t xml:space="preserve">Under the new bylaws, the chair would serve until 2023. Realization of the </w:t>
      </w:r>
      <w:r w:rsidR="00861A77">
        <w:t xml:space="preserve">length of the </w:t>
      </w:r>
      <w:r>
        <w:t xml:space="preserve">term of service created discussion. Discussion ensued on whether a vice chair position should be instituted to assist the chair, but that did not necessarily mean that the vice would become chair. </w:t>
      </w:r>
      <w:r w:rsidR="00861A77">
        <w:t xml:space="preserve">It was thought </w:t>
      </w:r>
      <w:r>
        <w:t xml:space="preserve">that a 1-yr chair term </w:t>
      </w:r>
      <w:r w:rsidR="00585739">
        <w:t>w</w:t>
      </w:r>
      <w:r>
        <w:t>as too short, 2 or 3 was preferred.</w:t>
      </w:r>
      <w:r w:rsidR="00E12E92">
        <w:t xml:space="preserve"> There was a suggestion that the past chair would only serve 1 year, rather than 3 years.</w:t>
      </w:r>
      <w:r w:rsidR="006974DA">
        <w:t xml:space="preserve"> It was decided that the 3-year term would be retained so that </w:t>
      </w:r>
      <w:r w:rsidR="00861A77">
        <w:t xml:space="preserve">the process for obtaining nominations and voting on the new </w:t>
      </w:r>
      <w:r w:rsidR="006974DA">
        <w:t xml:space="preserve">steering committee </w:t>
      </w:r>
      <w:r w:rsidR="00861A77">
        <w:t>would not be delayed</w:t>
      </w:r>
      <w:r w:rsidR="006974DA">
        <w:t>.</w:t>
      </w:r>
    </w:p>
    <w:p w14:paraId="51B45CAF" w14:textId="77777777" w:rsidR="00861A77" w:rsidRDefault="00585739" w:rsidP="00AA1795">
      <w:r>
        <w:t xml:space="preserve">The timeline </w:t>
      </w:r>
      <w:r w:rsidR="00861A77">
        <w:t>was discussed:</w:t>
      </w:r>
    </w:p>
    <w:p w14:paraId="0F5495E5" w14:textId="77777777" w:rsidR="00861A77" w:rsidRDefault="00B94A59" w:rsidP="00861A77">
      <w:pPr>
        <w:pStyle w:val="ListParagraph"/>
        <w:numPr>
          <w:ilvl w:val="0"/>
          <w:numId w:val="5"/>
        </w:numPr>
        <w:ind w:left="720"/>
      </w:pPr>
      <w:r>
        <w:t xml:space="preserve">ASAP </w:t>
      </w:r>
      <w:r w:rsidR="00CE4B64">
        <w:t>–</w:t>
      </w:r>
      <w:r>
        <w:t xml:space="preserve"> </w:t>
      </w:r>
      <w:r w:rsidR="00CE4B64" w:rsidRPr="00CE4B64">
        <w:rPr>
          <w:u w:val="single"/>
        </w:rPr>
        <w:t xml:space="preserve">Craft a </w:t>
      </w:r>
      <w:r w:rsidR="00861A77" w:rsidRPr="00CE4B64">
        <w:rPr>
          <w:u w:val="single"/>
        </w:rPr>
        <w:t xml:space="preserve">message to survey the membership about </w:t>
      </w:r>
      <w:r w:rsidR="00CE4B64" w:rsidRPr="00CE4B64">
        <w:rPr>
          <w:u w:val="single"/>
        </w:rPr>
        <w:t xml:space="preserve">important intercollegiate athletics </w:t>
      </w:r>
      <w:r w:rsidR="00861A77" w:rsidRPr="00CE4B64">
        <w:rPr>
          <w:u w:val="single"/>
        </w:rPr>
        <w:t xml:space="preserve">issues </w:t>
      </w:r>
      <w:r w:rsidRPr="00CE4B64">
        <w:rPr>
          <w:u w:val="single"/>
        </w:rPr>
        <w:t>on their campuses</w:t>
      </w:r>
      <w:r>
        <w:t>. I</w:t>
      </w:r>
      <w:r w:rsidR="00861A77">
        <w:t xml:space="preserve">nclude </w:t>
      </w:r>
      <w:r>
        <w:t xml:space="preserve">all issues that we </w:t>
      </w:r>
      <w:r w:rsidR="00861A77">
        <w:t>identified</w:t>
      </w:r>
      <w:r>
        <w:t xml:space="preserve">, and provide </w:t>
      </w:r>
      <w:r w:rsidR="00861A77">
        <w:t xml:space="preserve">an open </w:t>
      </w:r>
      <w:r>
        <w:t xml:space="preserve">dialogue </w:t>
      </w:r>
      <w:r w:rsidR="00861A77">
        <w:t>box</w:t>
      </w:r>
      <w:r>
        <w:t xml:space="preserve"> for new issues</w:t>
      </w:r>
      <w:r w:rsidR="00861A77">
        <w:t xml:space="preserve">. Include the timeline </w:t>
      </w:r>
      <w:r>
        <w:t xml:space="preserve">(below) </w:t>
      </w:r>
      <w:r w:rsidR="00861A77">
        <w:t>in the email.</w:t>
      </w:r>
      <w:r>
        <w:t xml:space="preserve"> The survey </w:t>
      </w:r>
      <w:r w:rsidR="00CE4B64">
        <w:t xml:space="preserve">message </w:t>
      </w:r>
      <w:r>
        <w:t>will be provided to Colleen Bee to construct in Qualtrics.</w:t>
      </w:r>
      <w:r w:rsidR="00CE4B64">
        <w:t xml:space="preserve"> Larry Gramling will take the lead in sending out this message</w:t>
      </w:r>
      <w:r w:rsidR="003A273C">
        <w:t xml:space="preserve"> (see 2</w:t>
      </w:r>
      <w:r w:rsidR="00CE4B64">
        <w:t>.</w:t>
      </w:r>
      <w:r w:rsidR="003A273C">
        <w:t>)</w:t>
      </w:r>
    </w:p>
    <w:p w14:paraId="3B073062" w14:textId="77777777" w:rsidR="00861A77" w:rsidRDefault="00861A77" w:rsidP="00861A77">
      <w:pPr>
        <w:pStyle w:val="ListParagraph"/>
        <w:numPr>
          <w:ilvl w:val="0"/>
          <w:numId w:val="5"/>
        </w:numPr>
        <w:ind w:left="720"/>
      </w:pPr>
      <w:r>
        <w:t xml:space="preserve">April 15, 2017 – </w:t>
      </w:r>
      <w:r w:rsidR="00CE4B64" w:rsidRPr="00CE4B64">
        <w:rPr>
          <w:u w:val="single"/>
        </w:rPr>
        <w:t>Deadline to s</w:t>
      </w:r>
      <w:r w:rsidRPr="00CE4B64">
        <w:rPr>
          <w:u w:val="single"/>
        </w:rPr>
        <w:t xml:space="preserve">end </w:t>
      </w:r>
      <w:r w:rsidR="003A273C">
        <w:rPr>
          <w:u w:val="single"/>
        </w:rPr>
        <w:t>the issues survey to members. This message will include a</w:t>
      </w:r>
      <w:r w:rsidRPr="00CE4B64">
        <w:rPr>
          <w:u w:val="single"/>
        </w:rPr>
        <w:t xml:space="preserve"> call for nominations for </w:t>
      </w:r>
      <w:r w:rsidR="003A273C">
        <w:rPr>
          <w:u w:val="single"/>
        </w:rPr>
        <w:t xml:space="preserve">the </w:t>
      </w:r>
      <w:r w:rsidRPr="00CE4B64">
        <w:rPr>
          <w:u w:val="single"/>
        </w:rPr>
        <w:t>steering committee</w:t>
      </w:r>
      <w:r w:rsidR="003A273C">
        <w:rPr>
          <w:u w:val="single"/>
        </w:rPr>
        <w:t>, and the new, minor COIA bylaws changes</w:t>
      </w:r>
      <w:r>
        <w:t>. Nominations can come from those who are not currently the COIA representatives</w:t>
      </w:r>
      <w:r w:rsidR="00B94A59">
        <w:t>.</w:t>
      </w:r>
    </w:p>
    <w:p w14:paraId="1DD7F04D" w14:textId="77777777" w:rsidR="00861A77" w:rsidRDefault="00B94A59" w:rsidP="00861A77">
      <w:pPr>
        <w:pStyle w:val="ListParagraph"/>
        <w:numPr>
          <w:ilvl w:val="0"/>
          <w:numId w:val="5"/>
        </w:numPr>
        <w:ind w:left="720"/>
      </w:pPr>
      <w:r>
        <w:t>May</w:t>
      </w:r>
      <w:r w:rsidR="00861A77">
        <w:t xml:space="preserve"> 15, 2017 – </w:t>
      </w:r>
      <w:r w:rsidR="00CE4B64" w:rsidRPr="003A273C">
        <w:rPr>
          <w:u w:val="single"/>
        </w:rPr>
        <w:t xml:space="preserve">Deadline for receipt of </w:t>
      </w:r>
      <w:r w:rsidR="003A273C" w:rsidRPr="003A273C">
        <w:rPr>
          <w:u w:val="single"/>
        </w:rPr>
        <w:t>short bios</w:t>
      </w:r>
      <w:r w:rsidR="00CE4B64" w:rsidRPr="003A273C">
        <w:rPr>
          <w:u w:val="single"/>
        </w:rPr>
        <w:t xml:space="preserve"> from steering committee nominees</w:t>
      </w:r>
      <w:r w:rsidR="00CE4B64" w:rsidRPr="003A273C">
        <w:t xml:space="preserve"> expressing their interest</w:t>
      </w:r>
      <w:r w:rsidR="003A273C" w:rsidRPr="003A273C">
        <w:t xml:space="preserve"> </w:t>
      </w:r>
      <w:r w:rsidR="00CE4B64" w:rsidRPr="003A273C">
        <w:t xml:space="preserve">to </w:t>
      </w:r>
      <w:r w:rsidRPr="003A273C">
        <w:t>serve on the steering committee</w:t>
      </w:r>
      <w:r w:rsidR="003A273C">
        <w:t xml:space="preserve">, and </w:t>
      </w:r>
      <w:r w:rsidR="003A273C" w:rsidRPr="003A273C">
        <w:rPr>
          <w:u w:val="single"/>
        </w:rPr>
        <w:t>Deadline for c</w:t>
      </w:r>
      <w:r w:rsidR="00861A77" w:rsidRPr="003A273C">
        <w:rPr>
          <w:u w:val="single"/>
        </w:rPr>
        <w:t xml:space="preserve">omments </w:t>
      </w:r>
      <w:r w:rsidR="00CE4B64" w:rsidRPr="003A273C">
        <w:rPr>
          <w:u w:val="single"/>
        </w:rPr>
        <w:t xml:space="preserve">from COIA members </w:t>
      </w:r>
      <w:r w:rsidR="00861A77" w:rsidRPr="003A273C">
        <w:rPr>
          <w:u w:val="single"/>
        </w:rPr>
        <w:t xml:space="preserve">on </w:t>
      </w:r>
      <w:r w:rsidR="00CE4B64" w:rsidRPr="003A273C">
        <w:rPr>
          <w:u w:val="single"/>
        </w:rPr>
        <w:t>the new</w:t>
      </w:r>
      <w:r w:rsidR="003A273C" w:rsidRPr="003A273C">
        <w:rPr>
          <w:u w:val="single"/>
        </w:rPr>
        <w:t>,</w:t>
      </w:r>
      <w:r w:rsidR="00CE4B64" w:rsidRPr="003A273C">
        <w:rPr>
          <w:u w:val="single"/>
        </w:rPr>
        <w:t xml:space="preserve"> </w:t>
      </w:r>
      <w:r w:rsidR="00861A77" w:rsidRPr="003A273C">
        <w:rPr>
          <w:u w:val="single"/>
        </w:rPr>
        <w:t xml:space="preserve">minor </w:t>
      </w:r>
      <w:r w:rsidR="00585739" w:rsidRPr="003A273C">
        <w:rPr>
          <w:u w:val="single"/>
        </w:rPr>
        <w:t xml:space="preserve">bylaws </w:t>
      </w:r>
      <w:r w:rsidR="00861A77" w:rsidRPr="003A273C">
        <w:rPr>
          <w:u w:val="single"/>
        </w:rPr>
        <w:t>changes</w:t>
      </w:r>
    </w:p>
    <w:p w14:paraId="002A8581" w14:textId="77777777" w:rsidR="00B94A59" w:rsidRDefault="00B94A59" w:rsidP="00861A77">
      <w:pPr>
        <w:pStyle w:val="ListParagraph"/>
        <w:numPr>
          <w:ilvl w:val="0"/>
          <w:numId w:val="5"/>
        </w:numPr>
        <w:ind w:left="720"/>
      </w:pPr>
      <w:r>
        <w:t xml:space="preserve">June 15, 2017 – </w:t>
      </w:r>
      <w:r w:rsidR="00CE4B64" w:rsidRPr="003A273C">
        <w:rPr>
          <w:u w:val="single"/>
        </w:rPr>
        <w:t>Deadline for v</w:t>
      </w:r>
      <w:r w:rsidRPr="003A273C">
        <w:rPr>
          <w:u w:val="single"/>
        </w:rPr>
        <w:t xml:space="preserve">ote on </w:t>
      </w:r>
      <w:r w:rsidR="00CE4B64" w:rsidRPr="003A273C">
        <w:rPr>
          <w:u w:val="single"/>
        </w:rPr>
        <w:t>nominees for the steering committee</w:t>
      </w:r>
    </w:p>
    <w:p w14:paraId="7A505CEF" w14:textId="77777777" w:rsidR="00861A77" w:rsidRDefault="00861A77" w:rsidP="003A273C">
      <w:pPr>
        <w:pStyle w:val="ListParagraph"/>
        <w:numPr>
          <w:ilvl w:val="0"/>
          <w:numId w:val="5"/>
        </w:numPr>
        <w:ind w:left="720"/>
      </w:pPr>
      <w:r>
        <w:t xml:space="preserve">November 15, 2017 </w:t>
      </w:r>
      <w:r w:rsidR="003A273C">
        <w:t>–</w:t>
      </w:r>
      <w:r>
        <w:t xml:space="preserve"> </w:t>
      </w:r>
      <w:r w:rsidR="003A273C" w:rsidRPr="003A273C">
        <w:rPr>
          <w:u w:val="single"/>
        </w:rPr>
        <w:t xml:space="preserve">Deadline to report vote on new, </w:t>
      </w:r>
      <w:r w:rsidRPr="003A273C">
        <w:rPr>
          <w:u w:val="single"/>
        </w:rPr>
        <w:t xml:space="preserve">minor </w:t>
      </w:r>
      <w:r w:rsidR="003A273C" w:rsidRPr="003A273C">
        <w:rPr>
          <w:u w:val="single"/>
        </w:rPr>
        <w:t xml:space="preserve">COIA </w:t>
      </w:r>
      <w:r w:rsidR="00585739" w:rsidRPr="003A273C">
        <w:rPr>
          <w:u w:val="single"/>
        </w:rPr>
        <w:t xml:space="preserve">bylaws </w:t>
      </w:r>
      <w:r w:rsidRPr="003A273C">
        <w:rPr>
          <w:u w:val="single"/>
        </w:rPr>
        <w:t>changes</w:t>
      </w:r>
    </w:p>
    <w:p w14:paraId="780A2A11" w14:textId="77777777" w:rsidR="00585739" w:rsidRDefault="00585739" w:rsidP="00CE4B64">
      <w:r>
        <w:t xml:space="preserve">The question was raised of whether all 64 </w:t>
      </w:r>
      <w:r w:rsidR="003A273C">
        <w:t xml:space="preserve">institution </w:t>
      </w:r>
      <w:r>
        <w:t>members are still active members? It was noted that 32 members participated in the bylaws vote. Changes in the bylaws must be approved by 2/3 of voting members.</w:t>
      </w:r>
    </w:p>
    <w:sectPr w:rsidR="00585739" w:rsidSect="00C210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64A"/>
    <w:multiLevelType w:val="hybridMultilevel"/>
    <w:tmpl w:val="D2106B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8573C"/>
    <w:multiLevelType w:val="hybridMultilevel"/>
    <w:tmpl w:val="587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5940"/>
    <w:multiLevelType w:val="hybridMultilevel"/>
    <w:tmpl w:val="877AC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8A4A5C"/>
    <w:multiLevelType w:val="hybridMultilevel"/>
    <w:tmpl w:val="C51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5FDA"/>
    <w:multiLevelType w:val="hybridMultilevel"/>
    <w:tmpl w:val="0F36FC6E"/>
    <w:lvl w:ilvl="0" w:tplc="D2AED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E"/>
    <w:rsid w:val="00002CD5"/>
    <w:rsid w:val="001F4757"/>
    <w:rsid w:val="00227EE3"/>
    <w:rsid w:val="00277483"/>
    <w:rsid w:val="002D15E1"/>
    <w:rsid w:val="0033479C"/>
    <w:rsid w:val="003A273C"/>
    <w:rsid w:val="00436143"/>
    <w:rsid w:val="00451695"/>
    <w:rsid w:val="004704C2"/>
    <w:rsid w:val="004A3984"/>
    <w:rsid w:val="0056333C"/>
    <w:rsid w:val="00585739"/>
    <w:rsid w:val="00596959"/>
    <w:rsid w:val="006974DA"/>
    <w:rsid w:val="007E5BED"/>
    <w:rsid w:val="00861A77"/>
    <w:rsid w:val="008A3ECF"/>
    <w:rsid w:val="008B1D2B"/>
    <w:rsid w:val="00A50A35"/>
    <w:rsid w:val="00AA1795"/>
    <w:rsid w:val="00B94A59"/>
    <w:rsid w:val="00BB685F"/>
    <w:rsid w:val="00C2109A"/>
    <w:rsid w:val="00C2553E"/>
    <w:rsid w:val="00C32930"/>
    <w:rsid w:val="00CE4B64"/>
    <w:rsid w:val="00D22D5C"/>
    <w:rsid w:val="00E12E92"/>
    <w:rsid w:val="00E70435"/>
    <w:rsid w:val="00E93759"/>
    <w:rsid w:val="00E9740F"/>
    <w:rsid w:val="00EE1FBB"/>
    <w:rsid w:val="00F063B2"/>
    <w:rsid w:val="00F30777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94D3"/>
  <w15:chartTrackingRefBased/>
  <w15:docId w15:val="{D585F49E-B6C9-47DA-BBB8-817B4A3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3B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063B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A2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wnley@utk.edu" TargetMode="External"/><Relationship Id="rId5" Type="http://schemas.openxmlformats.org/officeDocument/2006/relationships/hyperlink" Target="mailto:baileyk@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Ownley, Bonnie H</dc:creator>
  <cp:keywords/>
  <dc:description/>
  <cp:lastModifiedBy>Bowen, Mike</cp:lastModifiedBy>
  <cp:revision>2</cp:revision>
  <dcterms:created xsi:type="dcterms:W3CDTF">2017-04-03T19:42:00Z</dcterms:created>
  <dcterms:modified xsi:type="dcterms:W3CDTF">2017-04-03T19:42:00Z</dcterms:modified>
</cp:coreProperties>
</file>